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9E" w:rsidRPr="007C1378" w:rsidRDefault="00D64A9E">
      <w:pPr>
        <w:rPr>
          <w:vertAlign w:val="superscript"/>
        </w:rPr>
      </w:pPr>
      <w:bookmarkStart w:id="0" w:name="_GoBack"/>
      <w:bookmarkEnd w:id="0"/>
    </w:p>
    <w:p w:rsidR="00C47496" w:rsidRPr="002A684B" w:rsidRDefault="00C47496" w:rsidP="002A684B">
      <w:pPr>
        <w:jc w:val="center"/>
        <w:rPr>
          <w:sz w:val="24"/>
          <w:szCs w:val="24"/>
          <w:lang w:val="en-GB"/>
        </w:rPr>
      </w:pPr>
      <w:r w:rsidRPr="002A684B">
        <w:rPr>
          <w:sz w:val="24"/>
          <w:szCs w:val="24"/>
          <w:lang w:val="en-GB"/>
        </w:rPr>
        <w:t>Health promotion in the Argentine Patagonia: Preve</w:t>
      </w:r>
      <w:r w:rsidR="001C27FE" w:rsidRPr="002A684B">
        <w:rPr>
          <w:sz w:val="24"/>
          <w:szCs w:val="24"/>
          <w:lang w:val="en-GB"/>
        </w:rPr>
        <w:t>ntive musical tour of Dr</w:t>
      </w:r>
      <w:r w:rsidRPr="002A684B">
        <w:rPr>
          <w:sz w:val="24"/>
          <w:szCs w:val="24"/>
          <w:lang w:val="en-GB"/>
        </w:rPr>
        <w:t>. Cé</w:t>
      </w:r>
      <w:r w:rsidR="001C27FE" w:rsidRPr="002A684B">
        <w:rPr>
          <w:sz w:val="24"/>
          <w:szCs w:val="24"/>
          <w:lang w:val="en-GB"/>
        </w:rPr>
        <w:t xml:space="preserve">sar Berenstein and </w:t>
      </w:r>
      <w:r w:rsidRPr="002A684B">
        <w:rPr>
          <w:sz w:val="24"/>
          <w:szCs w:val="24"/>
          <w:lang w:val="en-GB"/>
        </w:rPr>
        <w:t>“</w:t>
      </w:r>
      <w:r w:rsidRPr="002A684B">
        <w:rPr>
          <w:i/>
          <w:sz w:val="24"/>
          <w:szCs w:val="24"/>
          <w:lang w:val="en-GB"/>
        </w:rPr>
        <w:t xml:space="preserve">Los Guardianes </w:t>
      </w:r>
      <w:proofErr w:type="gramStart"/>
      <w:r w:rsidRPr="002A684B">
        <w:rPr>
          <w:i/>
          <w:sz w:val="24"/>
          <w:szCs w:val="24"/>
          <w:lang w:val="en-GB"/>
        </w:rPr>
        <w:t>del</w:t>
      </w:r>
      <w:proofErr w:type="gramEnd"/>
      <w:r w:rsidRPr="002A684B">
        <w:rPr>
          <w:i/>
          <w:sz w:val="24"/>
          <w:szCs w:val="24"/>
          <w:lang w:val="en-GB"/>
        </w:rPr>
        <w:t xml:space="preserve"> Botiquín”</w:t>
      </w:r>
      <w:r w:rsidR="001C27FE" w:rsidRPr="002A684B">
        <w:rPr>
          <w:sz w:val="24"/>
          <w:szCs w:val="24"/>
          <w:lang w:val="en-GB"/>
        </w:rPr>
        <w:t xml:space="preserve"> [</w:t>
      </w:r>
      <w:r w:rsidRPr="002A684B">
        <w:rPr>
          <w:sz w:val="24"/>
          <w:szCs w:val="24"/>
          <w:lang w:val="en-GB"/>
        </w:rPr>
        <w:t>the kit guardians]</w:t>
      </w:r>
    </w:p>
    <w:p w:rsidR="00C47496" w:rsidRDefault="001C27FE">
      <w:pPr>
        <w:rPr>
          <w:lang w:val="en-GB"/>
        </w:rPr>
      </w:pPr>
      <w:r>
        <w:rPr>
          <w:lang w:val="en-GB"/>
        </w:rPr>
        <w:t>Our motto is</w:t>
      </w:r>
      <w:r w:rsidR="00C47496">
        <w:rPr>
          <w:lang w:val="en-GB"/>
        </w:rPr>
        <w:t xml:space="preserve"> to promote health as an optimistic fact, instead of preventing diseases that takes us to the nightmare of picturing us as ill. They wan</w:t>
      </w:r>
      <w:r>
        <w:rPr>
          <w:lang w:val="en-GB"/>
        </w:rPr>
        <w:t>t to stimulate the population with</w:t>
      </w:r>
      <w:r w:rsidR="00C47496">
        <w:rPr>
          <w:lang w:val="en-GB"/>
        </w:rPr>
        <w:t xml:space="preserve"> changes of habit to improve their lives more than generating fear for the events we want to avoid. </w:t>
      </w:r>
    </w:p>
    <w:p w:rsidR="00C47496" w:rsidRDefault="00C47496">
      <w:pPr>
        <w:rPr>
          <w:lang w:val="en-GB"/>
        </w:rPr>
      </w:pPr>
      <w:r>
        <w:rPr>
          <w:lang w:val="en-GB"/>
        </w:rPr>
        <w:t xml:space="preserve">Taking </w:t>
      </w:r>
      <w:r w:rsidR="001C27FE">
        <w:rPr>
          <w:lang w:val="en-GB"/>
        </w:rPr>
        <w:t>advantage of the World H</w:t>
      </w:r>
      <w:r>
        <w:rPr>
          <w:lang w:val="en-GB"/>
        </w:rPr>
        <w:t>ear</w:t>
      </w:r>
      <w:r w:rsidR="001C27FE">
        <w:rPr>
          <w:lang w:val="en-GB"/>
        </w:rPr>
        <w:t>t Day,</w:t>
      </w:r>
      <w:r>
        <w:rPr>
          <w:lang w:val="en-GB"/>
        </w:rPr>
        <w:t xml:space="preserve"> Dr. César Berenstein, cardiologist in El Bolsón (Río Negro province) together with t</w:t>
      </w:r>
      <w:r w:rsidR="001C27FE">
        <w:rPr>
          <w:lang w:val="en-GB"/>
        </w:rPr>
        <w:t>w</w:t>
      </w:r>
      <w:r>
        <w:rPr>
          <w:lang w:val="en-GB"/>
        </w:rPr>
        <w:t xml:space="preserve">o musician friends, Gabriel Lezcano </w:t>
      </w:r>
      <w:r w:rsidR="001C27FE">
        <w:rPr>
          <w:lang w:val="en-GB"/>
        </w:rPr>
        <w:t>and Marco Duarte, with whom he</w:t>
      </w:r>
      <w:r>
        <w:rPr>
          <w:lang w:val="en-GB"/>
        </w:rPr>
        <w:t xml:space="preserve"> formed the band “</w:t>
      </w:r>
      <w:r w:rsidR="001C27FE">
        <w:rPr>
          <w:i/>
          <w:lang w:val="en-GB"/>
        </w:rPr>
        <w:t>Los G</w:t>
      </w:r>
      <w:r>
        <w:rPr>
          <w:i/>
          <w:lang w:val="en-GB"/>
        </w:rPr>
        <w:t xml:space="preserve">uardianes del Botiquín”, </w:t>
      </w:r>
      <w:r>
        <w:rPr>
          <w:lang w:val="en-GB"/>
        </w:rPr>
        <w:t xml:space="preserve">decided to go on tour </w:t>
      </w:r>
      <w:r w:rsidR="000036E6">
        <w:rPr>
          <w:lang w:val="en-GB"/>
        </w:rPr>
        <w:t xml:space="preserve">for three days and almost 600km </w:t>
      </w:r>
      <w:r w:rsidR="001C27FE">
        <w:rPr>
          <w:lang w:val="en-GB"/>
        </w:rPr>
        <w:t>route</w:t>
      </w:r>
      <w:r w:rsidR="000036E6">
        <w:rPr>
          <w:lang w:val="en-GB"/>
        </w:rPr>
        <w:t xml:space="preserve">, along the Comarca Andina of Parallel 42, in the Argentine Patagonia. </w:t>
      </w:r>
      <w:r w:rsidR="000036E6" w:rsidRPr="000036E6">
        <w:rPr>
          <w:lang w:val="en-GB"/>
        </w:rPr>
        <w:t xml:space="preserve">They </w:t>
      </w:r>
      <w:r w:rsidR="00AE581B">
        <w:rPr>
          <w:lang w:val="en-GB"/>
        </w:rPr>
        <w:t xml:space="preserve">made seven talks in six localities </w:t>
      </w:r>
      <w:r w:rsidR="00BD4662">
        <w:rPr>
          <w:lang w:val="en-GB"/>
        </w:rPr>
        <w:t xml:space="preserve">of </w:t>
      </w:r>
      <w:r w:rsidR="000036E6" w:rsidRPr="000036E6">
        <w:rPr>
          <w:lang w:val="en-GB"/>
        </w:rPr>
        <w:t xml:space="preserve"> Río Negro province and Chubut, acting in the </w:t>
      </w:r>
      <w:r w:rsidR="00AE581B">
        <w:rPr>
          <w:lang w:val="en-GB"/>
        </w:rPr>
        <w:t>Public School</w:t>
      </w:r>
      <w:r w:rsidR="000036E6" w:rsidRPr="000036E6">
        <w:rPr>
          <w:lang w:val="en-GB"/>
        </w:rPr>
        <w:t xml:space="preserve"> N°140 Almafuerte of </w:t>
      </w:r>
      <w:r w:rsidR="000036E6" w:rsidRPr="000036E6">
        <w:rPr>
          <w:b/>
          <w:lang w:val="en-GB"/>
        </w:rPr>
        <w:t>El Bolsón</w:t>
      </w:r>
      <w:r w:rsidR="000036E6" w:rsidRPr="000036E6">
        <w:rPr>
          <w:lang w:val="en-GB"/>
        </w:rPr>
        <w:t xml:space="preserve">, in the </w:t>
      </w:r>
      <w:r w:rsidR="00AE581B">
        <w:rPr>
          <w:lang w:val="en-GB"/>
        </w:rPr>
        <w:t>R</w:t>
      </w:r>
      <w:r w:rsidR="000036E6" w:rsidRPr="000036E6">
        <w:rPr>
          <w:lang w:val="en-GB"/>
        </w:rPr>
        <w:t>etirement</w:t>
      </w:r>
      <w:r w:rsidR="00AE581B">
        <w:rPr>
          <w:lang w:val="en-GB"/>
        </w:rPr>
        <w:t xml:space="preserve"> C</w:t>
      </w:r>
      <w:r w:rsidR="000036E6" w:rsidRPr="000036E6">
        <w:rPr>
          <w:lang w:val="en-GB"/>
        </w:rPr>
        <w:t xml:space="preserve">ommunity </w:t>
      </w:r>
      <w:r w:rsidR="000036E6">
        <w:rPr>
          <w:lang w:val="en-GB"/>
        </w:rPr>
        <w:t xml:space="preserve">of </w:t>
      </w:r>
      <w:r w:rsidR="000036E6" w:rsidRPr="000036E6">
        <w:rPr>
          <w:b/>
          <w:lang w:val="en-GB"/>
        </w:rPr>
        <w:t>Bariloche</w:t>
      </w:r>
      <w:r w:rsidR="000036E6" w:rsidRPr="000036E6">
        <w:rPr>
          <w:lang w:val="en-GB"/>
        </w:rPr>
        <w:t xml:space="preserve">, </w:t>
      </w:r>
      <w:r w:rsidR="00AE581B">
        <w:rPr>
          <w:lang w:val="en-GB"/>
        </w:rPr>
        <w:t>in Lehuen C</w:t>
      </w:r>
      <w:r w:rsidR="000036E6">
        <w:rPr>
          <w:lang w:val="en-GB"/>
        </w:rPr>
        <w:t xml:space="preserve">linics in </w:t>
      </w:r>
      <w:r w:rsidR="000036E6" w:rsidRPr="000036E6">
        <w:rPr>
          <w:b/>
          <w:lang w:val="en-GB"/>
        </w:rPr>
        <w:t>Epuyén</w:t>
      </w:r>
      <w:r w:rsidR="000036E6" w:rsidRPr="000036E6">
        <w:rPr>
          <w:lang w:val="en-GB"/>
        </w:rPr>
        <w:t xml:space="preserve">, </w:t>
      </w:r>
      <w:r w:rsidR="000036E6">
        <w:rPr>
          <w:lang w:val="en-GB"/>
        </w:rPr>
        <w:t xml:space="preserve">in the Public Library of </w:t>
      </w:r>
      <w:r w:rsidR="000036E6" w:rsidRPr="000036E6">
        <w:rPr>
          <w:b/>
          <w:lang w:val="en-GB"/>
        </w:rPr>
        <w:t>El Maitén</w:t>
      </w:r>
      <w:r w:rsidR="000036E6" w:rsidRPr="000036E6">
        <w:rPr>
          <w:lang w:val="en-GB"/>
        </w:rPr>
        <w:t xml:space="preserve">, </w:t>
      </w:r>
      <w:r w:rsidR="00AE581B">
        <w:rPr>
          <w:lang w:val="en-GB"/>
        </w:rPr>
        <w:t>Multi Uses S</w:t>
      </w:r>
      <w:r w:rsidR="000036E6">
        <w:rPr>
          <w:lang w:val="en-GB"/>
        </w:rPr>
        <w:t xml:space="preserve">alon of the municipality of </w:t>
      </w:r>
      <w:r w:rsidR="000036E6" w:rsidRPr="000036E6">
        <w:rPr>
          <w:b/>
          <w:lang w:val="en-GB"/>
        </w:rPr>
        <w:t>Ñorquinco</w:t>
      </w:r>
      <w:r w:rsidR="000036E6">
        <w:rPr>
          <w:lang w:val="en-GB"/>
        </w:rPr>
        <w:t xml:space="preserve">  and the Hospital of </w:t>
      </w:r>
      <w:r w:rsidR="000036E6" w:rsidRPr="000036E6">
        <w:rPr>
          <w:b/>
          <w:lang w:val="en-GB"/>
        </w:rPr>
        <w:t>Cholila.</w:t>
      </w:r>
      <w:r w:rsidR="000036E6" w:rsidRPr="000036E6">
        <w:rPr>
          <w:lang w:val="en-GB"/>
        </w:rPr>
        <w:t xml:space="preserve">  A</w:t>
      </w:r>
      <w:r w:rsidR="000036E6">
        <w:rPr>
          <w:lang w:val="en-GB"/>
        </w:rPr>
        <w:t xml:space="preserve"> snowstorm hindered us from ending out tour in </w:t>
      </w:r>
      <w:r w:rsidR="000036E6" w:rsidRPr="000036E6">
        <w:rPr>
          <w:b/>
          <w:lang w:val="en-GB"/>
        </w:rPr>
        <w:t>Esquel</w:t>
      </w:r>
      <w:r w:rsidR="000036E6" w:rsidRPr="000036E6">
        <w:rPr>
          <w:lang w:val="en-GB"/>
        </w:rPr>
        <w:t>.</w:t>
      </w:r>
      <w:r w:rsidR="000036E6">
        <w:rPr>
          <w:lang w:val="en-GB"/>
        </w:rPr>
        <w:t xml:space="preserve"> Most of these small localities have limited access to</w:t>
      </w:r>
      <w:r w:rsidR="00580EF7">
        <w:rPr>
          <w:lang w:val="en-GB"/>
        </w:rPr>
        <w:t xml:space="preserve"> </w:t>
      </w:r>
      <w:r w:rsidR="00AE581B">
        <w:rPr>
          <w:lang w:val="en-GB"/>
        </w:rPr>
        <w:t xml:space="preserve">information and media; </w:t>
      </w:r>
      <w:r w:rsidR="00580EF7">
        <w:rPr>
          <w:lang w:val="en-GB"/>
        </w:rPr>
        <w:t xml:space="preserve">others are small towns of the Patagonian mountain range. </w:t>
      </w:r>
    </w:p>
    <w:p w:rsidR="00580EF7" w:rsidRPr="000036E6" w:rsidRDefault="00DF2AF5">
      <w:pPr>
        <w:rPr>
          <w:lang w:val="en-GB"/>
        </w:rPr>
      </w:pPr>
      <w:r>
        <w:rPr>
          <w:noProof/>
          <w:lang w:val="es-AR" w:eastAsia="es-AR"/>
        </w:rPr>
        <w:pict>
          <v:rect id="_x0000_s1028" style="position:absolute;margin-left:291.85pt;margin-top:78.75pt;width:39.25pt;height:16.9pt;z-index:251660288" filled="f" strokecolor="blue" strokeweight="2.25pt"/>
        </w:pict>
      </w:r>
      <w:r>
        <w:rPr>
          <w:noProof/>
          <w:lang w:val="es-AR" w:eastAsia="es-AR"/>
        </w:rPr>
        <w:pict>
          <v:rect id="_x0000_s1029" style="position:absolute;margin-left:240.05pt;margin-top:93.4pt;width:39.3pt;height:15.75pt;z-index:251661312" filled="f" strokecolor="blue" strokeweight="2.25pt"/>
        </w:pict>
      </w:r>
      <w:r>
        <w:rPr>
          <w:noProof/>
          <w:lang w:val="es-AR" w:eastAsia="es-AR"/>
        </w:rPr>
        <w:pict>
          <v:rect id="_x0000_s1031" style="position:absolute;margin-left:276.8pt;margin-top:99.7pt;width:31.8pt;height:18.45pt;z-index:251663360" filled="f" strokecolor="blue" strokeweight="2.25pt"/>
        </w:pict>
      </w:r>
      <w:r>
        <w:rPr>
          <w:noProof/>
          <w:lang w:val="es-AR" w:eastAsia="es-AR"/>
        </w:rPr>
        <w:pict>
          <v:rect id="_x0000_s1030" style="position:absolute;margin-left:268.55pt;margin-top:124.45pt;width:41.55pt;height:13.9pt;z-index:251662336" filled="f" strokecolor="blue" strokeweight="2.25pt"/>
        </w:pict>
      </w:r>
      <w:r>
        <w:rPr>
          <w:noProof/>
          <w:lang w:val="es-AR" w:eastAsia="es-AR"/>
        </w:rPr>
        <w:pict>
          <v:rect id="_x0000_s1032" style="position:absolute;margin-left:241.55pt;margin-top:156.7pt;width:42.3pt;height:15.4pt;z-index:251664384" filled="f" strokecolor="blue" strokeweight="2.25pt"/>
        </w:pict>
      </w:r>
      <w:r w:rsidR="00BD4662">
        <w:rPr>
          <w:noProof/>
          <w:lang w:val="es-AR" w:eastAsia="es-AR"/>
        </w:rPr>
        <w:pict>
          <v:rect id="_x0000_s1033" style="position:absolute;margin-left:237.8pt;margin-top:199pt;width:44.55pt;height:16.65pt;z-index:251665408" filled="f" strokecolor="blue" strokeweight="2.25pt"/>
        </w:pict>
      </w:r>
      <w:r w:rsidR="00BD4662">
        <w:rPr>
          <w:noProof/>
          <w:lang w:val="es-AR" w:eastAsia="es-AR"/>
        </w:rPr>
        <w:pict>
          <v:rect id="_x0000_s1027" style="position:absolute;margin-left:255.8pt;margin-top:5.95pt;width:51.3pt;height:22.95pt;z-index:251659264" filled="f" strokecolor="blue" strokeweight="2.25pt"/>
        </w:pict>
      </w:r>
      <w:r w:rsidR="00BD4662" w:rsidRPr="00BD4662">
        <w:rPr>
          <w:noProof/>
          <w:color w:val="000000"/>
          <w:lang w:val="es-AR" w:eastAsia="es-AR"/>
        </w:rPr>
        <w:pict>
          <v:rect id="_x0000_s1026" style="position:absolute;margin-left:8.2pt;margin-top:93.6pt;width:7.15pt;height:14.4pt;z-index:251658240;mso-position-horizontal:absolute" filled="f" strokecolor="red" strokeweight="2pt"/>
        </w:pict>
      </w:r>
      <w:r w:rsidR="00AE581B" w:rsidRPr="00AE581B">
        <w:rPr>
          <w:noProof/>
          <w:lang w:val="es-AR" w:eastAsia="es-AR"/>
        </w:rPr>
        <w:drawing>
          <wp:inline distT="0" distB="0" distL="0" distR="0">
            <wp:extent cx="1464830" cy="2372904"/>
            <wp:effectExtent l="0" t="0" r="2540" b="8890"/>
            <wp:docPr id="6" name="Imagen 6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66" cy="237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662">
        <w:rPr>
          <w:lang w:val="en-GB"/>
        </w:rPr>
        <w:t xml:space="preserve">                               </w:t>
      </w:r>
      <w:r w:rsidR="00AE581B" w:rsidRPr="00AE581B">
        <w:rPr>
          <w:noProof/>
          <w:lang w:val="es-AR" w:eastAsia="es-AR"/>
        </w:rPr>
        <w:drawing>
          <wp:inline distT="0" distB="0" distL="0" distR="0">
            <wp:extent cx="1878559" cy="2767584"/>
            <wp:effectExtent l="0" t="0" r="7620" b="0"/>
            <wp:docPr id="3076" name="Picture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394"/>
                    <a:stretch/>
                  </pic:blipFill>
                  <pic:spPr bwMode="auto">
                    <a:xfrm>
                      <a:off x="0" y="0"/>
                      <a:ext cx="1879332" cy="27687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47496" w:rsidRDefault="00712186">
      <w:pPr>
        <w:rPr>
          <w:lang w:val="en-GB"/>
        </w:rPr>
      </w:pPr>
      <w:r>
        <w:rPr>
          <w:lang w:val="en-GB"/>
        </w:rPr>
        <w:t>“</w:t>
      </w:r>
      <w:r w:rsidR="00AE581B">
        <w:rPr>
          <w:lang w:val="en-GB"/>
        </w:rPr>
        <w:t>25</w:t>
      </w:r>
      <w:r w:rsidR="00B21EA2">
        <w:rPr>
          <w:lang w:val="en-GB"/>
        </w:rPr>
        <w:t xml:space="preserve"> </w:t>
      </w:r>
      <w:r w:rsidR="00AE581B">
        <w:rPr>
          <w:lang w:val="en-GB"/>
        </w:rPr>
        <w:t>by</w:t>
      </w:r>
      <w:r w:rsidR="00B21EA2">
        <w:rPr>
          <w:lang w:val="en-GB"/>
        </w:rPr>
        <w:t xml:space="preserve"> </w:t>
      </w:r>
      <w:r w:rsidR="00AE581B">
        <w:rPr>
          <w:lang w:val="en-GB"/>
        </w:rPr>
        <w:t>25 Objective</w:t>
      </w:r>
      <w:r>
        <w:rPr>
          <w:lang w:val="en-GB"/>
        </w:rPr>
        <w:t>” of the World Heart Federation, the Sociedad Argent</w:t>
      </w:r>
      <w:r w:rsidR="00AE581B">
        <w:rPr>
          <w:lang w:val="en-GB"/>
        </w:rPr>
        <w:t>ina de Cardiología – S</w:t>
      </w:r>
      <w:r w:rsidR="0019427F">
        <w:rPr>
          <w:lang w:val="en-GB"/>
        </w:rPr>
        <w:t>.</w:t>
      </w:r>
      <w:r w:rsidR="00AE581B">
        <w:rPr>
          <w:lang w:val="en-GB"/>
        </w:rPr>
        <w:t>A</w:t>
      </w:r>
      <w:r w:rsidR="0019427F">
        <w:rPr>
          <w:lang w:val="en-GB"/>
        </w:rPr>
        <w:t>.</w:t>
      </w:r>
      <w:r w:rsidR="00AE581B">
        <w:rPr>
          <w:lang w:val="en-GB"/>
        </w:rPr>
        <w:t>C [Argentine</w:t>
      </w:r>
      <w:r>
        <w:rPr>
          <w:lang w:val="en-GB"/>
        </w:rPr>
        <w:t xml:space="preserve"> Cardiology</w:t>
      </w:r>
      <w:r w:rsidR="00AE581B">
        <w:rPr>
          <w:lang w:val="en-GB"/>
        </w:rPr>
        <w:t xml:space="preserve"> society</w:t>
      </w:r>
      <w:r>
        <w:rPr>
          <w:lang w:val="en-GB"/>
        </w:rPr>
        <w:t>], “Corazon y Mujer” [Heart and Woman] of</w:t>
      </w:r>
      <w:r w:rsidR="00AE581B">
        <w:rPr>
          <w:lang w:val="en-GB"/>
        </w:rPr>
        <w:t xml:space="preserve"> the S</w:t>
      </w:r>
      <w:r w:rsidR="0019427F">
        <w:rPr>
          <w:lang w:val="en-GB"/>
        </w:rPr>
        <w:t>.</w:t>
      </w:r>
      <w:r w:rsidR="00AE581B">
        <w:rPr>
          <w:lang w:val="en-GB"/>
        </w:rPr>
        <w:t>A</w:t>
      </w:r>
      <w:r w:rsidR="0019427F">
        <w:rPr>
          <w:lang w:val="en-GB"/>
        </w:rPr>
        <w:t>.</w:t>
      </w:r>
      <w:r w:rsidR="00AE581B">
        <w:rPr>
          <w:lang w:val="en-GB"/>
        </w:rPr>
        <w:t>C, “</w:t>
      </w:r>
      <w:r w:rsidR="0019427F">
        <w:rPr>
          <w:lang w:val="en-GB"/>
        </w:rPr>
        <w:t>My heart, Y</w:t>
      </w:r>
      <w:r w:rsidR="00AE581B">
        <w:rPr>
          <w:lang w:val="en-GB"/>
        </w:rPr>
        <w:t xml:space="preserve">our heart” </w:t>
      </w:r>
      <w:r>
        <w:rPr>
          <w:lang w:val="en-GB"/>
        </w:rPr>
        <w:t>of the Inter</w:t>
      </w:r>
      <w:r w:rsidR="0019427F">
        <w:rPr>
          <w:lang w:val="en-GB"/>
        </w:rPr>
        <w:t>-A</w:t>
      </w:r>
      <w:r>
        <w:rPr>
          <w:lang w:val="en-GB"/>
        </w:rPr>
        <w:t>merican Society of Cardiology and “Cien Mil Corazones</w:t>
      </w:r>
      <w:proofErr w:type="gramStart"/>
      <w:r>
        <w:rPr>
          <w:lang w:val="en-GB"/>
        </w:rPr>
        <w:t xml:space="preserve">” </w:t>
      </w:r>
      <w:r w:rsidR="0019427F">
        <w:rPr>
          <w:lang w:val="en-GB"/>
        </w:rPr>
        <w:t xml:space="preserve"> [</w:t>
      </w:r>
      <w:proofErr w:type="gramEnd"/>
      <w:r w:rsidR="0019427F">
        <w:rPr>
          <w:lang w:val="en-GB"/>
        </w:rPr>
        <w:t xml:space="preserve">A hundred thousand hearts] </w:t>
      </w:r>
      <w:r>
        <w:rPr>
          <w:lang w:val="en-GB"/>
        </w:rPr>
        <w:t>f</w:t>
      </w:r>
      <w:r w:rsidR="0019427F">
        <w:rPr>
          <w:lang w:val="en-GB"/>
        </w:rPr>
        <w:t xml:space="preserve">rom the Argentine </w:t>
      </w:r>
      <w:r>
        <w:rPr>
          <w:lang w:val="en-GB"/>
        </w:rPr>
        <w:t>Cardiology</w:t>
      </w:r>
      <w:r w:rsidR="0019427F">
        <w:rPr>
          <w:lang w:val="en-GB"/>
        </w:rPr>
        <w:t xml:space="preserve"> Federation</w:t>
      </w:r>
      <w:r>
        <w:rPr>
          <w:lang w:val="en-GB"/>
        </w:rPr>
        <w:t xml:space="preserve"> and the Argentine Foundation of Biochemistry</w:t>
      </w:r>
      <w:r w:rsidR="0019427F">
        <w:rPr>
          <w:lang w:val="en-GB"/>
        </w:rPr>
        <w:t>,</w:t>
      </w:r>
      <w:r>
        <w:rPr>
          <w:lang w:val="en-GB"/>
        </w:rPr>
        <w:t xml:space="preserve"> were part of de campaigns. The themes presented in the meetings involved cardiovascular risk factors in Argentina, cardiovascular risks in woman, the benefits of the physical activity and the campaign </w:t>
      </w:r>
      <w:r w:rsidR="0019427F">
        <w:rPr>
          <w:lang w:val="en-GB"/>
        </w:rPr>
        <w:t>“25</w:t>
      </w:r>
      <w:r w:rsidR="00751083">
        <w:rPr>
          <w:lang w:val="en-GB"/>
        </w:rPr>
        <w:t xml:space="preserve"> </w:t>
      </w:r>
      <w:r w:rsidR="0019427F">
        <w:rPr>
          <w:lang w:val="en-GB"/>
        </w:rPr>
        <w:t>by</w:t>
      </w:r>
      <w:r w:rsidR="00751083">
        <w:rPr>
          <w:lang w:val="en-GB"/>
        </w:rPr>
        <w:t xml:space="preserve"> </w:t>
      </w:r>
      <w:r>
        <w:rPr>
          <w:lang w:val="en-GB"/>
        </w:rPr>
        <w:t>25</w:t>
      </w:r>
      <w:r w:rsidR="0019427F">
        <w:rPr>
          <w:lang w:val="en-GB"/>
        </w:rPr>
        <w:t xml:space="preserve"> Objective</w:t>
      </w:r>
      <w:r>
        <w:rPr>
          <w:lang w:val="en-GB"/>
        </w:rPr>
        <w:t>”. When the meeting was over, the band played funny songs composed by the</w:t>
      </w:r>
      <w:r w:rsidR="0019427F">
        <w:rPr>
          <w:lang w:val="en-GB"/>
        </w:rPr>
        <w:t xml:space="preserve">m, </w:t>
      </w:r>
      <w:r>
        <w:rPr>
          <w:lang w:val="en-GB"/>
        </w:rPr>
        <w:t xml:space="preserve">related with the themes discussed </w:t>
      </w:r>
      <w:r w:rsidR="009819C1">
        <w:rPr>
          <w:lang w:val="en-GB"/>
        </w:rPr>
        <w:t>during the meeting. They invited the locals to participate</w:t>
      </w:r>
      <w:r w:rsidR="0019427F">
        <w:rPr>
          <w:lang w:val="en-GB"/>
        </w:rPr>
        <w:t>,</w:t>
      </w:r>
      <w:r w:rsidR="009819C1">
        <w:rPr>
          <w:lang w:val="en-GB"/>
        </w:rPr>
        <w:t xml:space="preserve"> so a cheerful and </w:t>
      </w:r>
      <w:r w:rsidR="0019427F">
        <w:rPr>
          <w:lang w:val="en-GB"/>
        </w:rPr>
        <w:t>pleasant</w:t>
      </w:r>
      <w:r w:rsidR="009819C1">
        <w:rPr>
          <w:lang w:val="en-GB"/>
        </w:rPr>
        <w:t xml:space="preserve"> environment was created. Achieving two things, informing the participants and making them smile in their ways back home. </w:t>
      </w:r>
    </w:p>
    <w:p w:rsidR="0019427F" w:rsidRDefault="0019427F">
      <w:pPr>
        <w:rPr>
          <w:lang w:val="en-GB"/>
        </w:rPr>
      </w:pPr>
    </w:p>
    <w:p w:rsidR="0019427F" w:rsidRDefault="0019427F">
      <w:pPr>
        <w:rPr>
          <w:lang w:val="en-GB"/>
        </w:rPr>
      </w:pPr>
      <w:r w:rsidRPr="0019427F">
        <w:rPr>
          <w:noProof/>
          <w:lang w:val="es-AR" w:eastAsia="es-AR"/>
        </w:rPr>
        <w:drawing>
          <wp:inline distT="0" distB="0" distL="0" distR="0">
            <wp:extent cx="2365248" cy="1773936"/>
            <wp:effectExtent l="0" t="0" r="0" b="0"/>
            <wp:docPr id="1" name="Imagen 1" descr="C:\Users\César Berenstein\Documents\25 x 25\El Bolsón CAP 42\gira 25 x 25 tour\gira imágenes 2018\gira 25 x 25 imágenes para Sabrina\1 Escuela 140 El Bolsón 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ésar Berenstein\Documents\25 x 25\El Bolsón CAP 42\gira 25 x 25 tour\gira imágenes 2018\gira 25 x 25 imágenes para Sabrina\1 Escuela 140 El Bolsón 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03" cy="177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27F">
        <w:rPr>
          <w:noProof/>
          <w:lang w:val="es-AR" w:eastAsia="es-AR"/>
        </w:rPr>
        <w:drawing>
          <wp:inline distT="0" distB="0" distL="0" distR="0">
            <wp:extent cx="2340864" cy="1755648"/>
            <wp:effectExtent l="0" t="0" r="2540" b="0"/>
            <wp:docPr id="2" name="Imagen 2" descr="C:\Users\César Berenstein\Documents\25 x 25\El Bolsón CAP 42\gira 25 x 25 tour\gira imágenes 2018\gira 25 x 25 imágenes para Sabrina\1 Escuela 140 El Bolsó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ésar Berenstein\Documents\25 x 25\El Bolsón CAP 42\gira 25 x 25 tour\gira imágenes 2018\gira 25 x 25 imágenes para Sabrina\1 Escuela 140 El Bolsón 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24" cy="175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7F" w:rsidRDefault="0019427F">
      <w:pPr>
        <w:rPr>
          <w:lang w:val="en-GB"/>
        </w:rPr>
      </w:pPr>
      <w:r w:rsidRPr="0019427F">
        <w:rPr>
          <w:noProof/>
          <w:lang w:val="es-AR" w:eastAsia="es-AR"/>
        </w:rPr>
        <w:drawing>
          <wp:inline distT="0" distB="0" distL="0" distR="0">
            <wp:extent cx="2340864" cy="1755648"/>
            <wp:effectExtent l="0" t="0" r="2540" b="0"/>
            <wp:docPr id="5" name="Imagen 5" descr="C:\Users\César Berenstein\Documents\25 x 25\El Bolsón CAP 42\gira 25 x 25 tour\gira imágenes 2018\gira 25 x 25 imágenes para Sabrina\10 viaje Ñorquinco Cholila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ésar Berenstein\Documents\25 x 25\El Bolsón CAP 42\gira 25 x 25 tour\gira imágenes 2018\gira 25 x 25 imágenes para Sabrina\10 viaje Ñorquinco Cholila 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23" cy="175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27F">
        <w:rPr>
          <w:noProof/>
          <w:lang w:val="es-AR" w:eastAsia="es-AR"/>
        </w:rPr>
        <w:drawing>
          <wp:inline distT="0" distB="0" distL="0" distR="0">
            <wp:extent cx="2340864" cy="1755648"/>
            <wp:effectExtent l="0" t="0" r="2540" b="0"/>
            <wp:docPr id="3" name="Imagen 3" descr="C:\Users\César Berenstein\Documents\25 x 25\El Bolsón CAP 42\gira 25 x 25 tour\gira imágenes 2018\gira 25 x 25 imágenes para Sabrina\7 El Maitén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ésar Berenstein\Documents\25 x 25\El Bolsón CAP 42\gira 25 x 25 tour\gira imágenes 2018\gira 25 x 25 imágenes para Sabrina\7 El Maitén 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24" cy="175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7F" w:rsidRDefault="0019427F">
      <w:pPr>
        <w:rPr>
          <w:lang w:val="en-GB"/>
        </w:rPr>
      </w:pPr>
      <w:r w:rsidRPr="0019427F">
        <w:rPr>
          <w:noProof/>
          <w:lang w:val="es-AR" w:eastAsia="es-AR"/>
        </w:rPr>
        <w:drawing>
          <wp:inline distT="0" distB="0" distL="0" distR="0">
            <wp:extent cx="2321560" cy="1609248"/>
            <wp:effectExtent l="19050" t="0" r="2540" b="0"/>
            <wp:docPr id="4" name="Imagen 4" descr="C:\Users\César Berenstein\Documents\25 x 25\El Bolsón CAP 42\gira 25 x 25 tour\gira imágenes 2018\gira 25 x 25 imágenes para Sabrina\9 Ñorquinco 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ésar Berenstein\Documents\25 x 25\El Bolsón CAP 42\gira 25 x 25 tour\gira imágenes 2018\gira 25 x 25 imágenes para Sabrina\9 Ñorquinco 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261" cy="160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C1" w:rsidRDefault="009819C1">
      <w:pPr>
        <w:rPr>
          <w:lang w:val="en-GB"/>
        </w:rPr>
      </w:pPr>
      <w:r>
        <w:rPr>
          <w:lang w:val="en-GB"/>
        </w:rPr>
        <w:t>Dr. César Berenstein presented in the breakfast organized by the group “Woman and Heart”</w:t>
      </w:r>
      <w:r w:rsidR="0019427F">
        <w:rPr>
          <w:lang w:val="en-GB"/>
        </w:rPr>
        <w:t xml:space="preserve"> from </w:t>
      </w:r>
      <w:r>
        <w:rPr>
          <w:lang w:val="en-GB"/>
        </w:rPr>
        <w:t>the S.A.C and the Americ</w:t>
      </w:r>
      <w:r w:rsidR="0019427F">
        <w:rPr>
          <w:lang w:val="en-GB"/>
        </w:rPr>
        <w:t>an Heart Association, in the 44°</w:t>
      </w:r>
      <w:r>
        <w:rPr>
          <w:lang w:val="en-GB"/>
        </w:rPr>
        <w:t>edition of the</w:t>
      </w:r>
      <w:r w:rsidR="0019427F">
        <w:rPr>
          <w:lang w:val="en-GB"/>
        </w:rPr>
        <w:t xml:space="preserve"> Argentine</w:t>
      </w:r>
      <w:r>
        <w:rPr>
          <w:lang w:val="en-GB"/>
        </w:rPr>
        <w:t xml:space="preserve"> Cardiology</w:t>
      </w:r>
      <w:r w:rsidR="0019427F">
        <w:rPr>
          <w:lang w:val="en-GB"/>
        </w:rPr>
        <w:t xml:space="preserve"> Congress </w:t>
      </w:r>
      <w:r>
        <w:rPr>
          <w:lang w:val="en-GB"/>
        </w:rPr>
        <w:t>the results of these meetings. As finishing touch Dr. Berens</w:t>
      </w:r>
      <w:r w:rsidR="007C1378">
        <w:rPr>
          <w:lang w:val="en-GB"/>
        </w:rPr>
        <w:t xml:space="preserve">tein made </w:t>
      </w:r>
      <w:r>
        <w:rPr>
          <w:lang w:val="en-GB"/>
        </w:rPr>
        <w:t>D</w:t>
      </w:r>
      <w:r w:rsidR="007C1378">
        <w:rPr>
          <w:lang w:val="en-GB"/>
        </w:rPr>
        <w:t xml:space="preserve">r. Ricardo </w:t>
      </w:r>
      <w:proofErr w:type="spellStart"/>
      <w:r w:rsidR="007C1378">
        <w:rPr>
          <w:lang w:val="en-GB"/>
        </w:rPr>
        <w:t>Migliore</w:t>
      </w:r>
      <w:proofErr w:type="spellEnd"/>
      <w:r w:rsidR="007C1378" w:rsidRPr="007C1378">
        <w:rPr>
          <w:lang w:val="en-GB"/>
        </w:rPr>
        <w:t xml:space="preserve"> </w:t>
      </w:r>
      <w:r w:rsidR="007C1378">
        <w:rPr>
          <w:lang w:val="en-GB"/>
        </w:rPr>
        <w:t>(President of the Argentine Cardiology Society)</w:t>
      </w:r>
      <w:r>
        <w:rPr>
          <w:lang w:val="en-GB"/>
        </w:rPr>
        <w:t xml:space="preserve">, Dr. </w:t>
      </w:r>
      <w:proofErr w:type="spellStart"/>
      <w:r>
        <w:rPr>
          <w:lang w:val="en-GB"/>
        </w:rPr>
        <w:t>Veró</w:t>
      </w:r>
      <w:r w:rsidR="007C1378">
        <w:rPr>
          <w:lang w:val="en-GB"/>
        </w:rPr>
        <w:t>nica</w:t>
      </w:r>
      <w:proofErr w:type="spellEnd"/>
      <w:r w:rsidR="007C1378">
        <w:rPr>
          <w:lang w:val="en-GB"/>
        </w:rPr>
        <w:t xml:space="preserve"> </w:t>
      </w:r>
      <w:proofErr w:type="spellStart"/>
      <w:proofErr w:type="gramStart"/>
      <w:r w:rsidR="007C1378">
        <w:rPr>
          <w:lang w:val="en-GB"/>
        </w:rPr>
        <w:t>Volberg</w:t>
      </w:r>
      <w:proofErr w:type="spellEnd"/>
      <w:r w:rsidR="007C1378">
        <w:rPr>
          <w:lang w:val="en-GB"/>
        </w:rPr>
        <w:t>(</w:t>
      </w:r>
      <w:proofErr w:type="gramEnd"/>
      <w:r w:rsidR="007C1378">
        <w:rPr>
          <w:lang w:val="en-GB"/>
        </w:rPr>
        <w:t xml:space="preserve">Director of Woman and Heart group), </w:t>
      </w:r>
      <w:r w:rsidR="00584040">
        <w:rPr>
          <w:lang w:val="en-GB"/>
        </w:rPr>
        <w:t xml:space="preserve">Dr. </w:t>
      </w:r>
      <w:proofErr w:type="spellStart"/>
      <w:r w:rsidR="00584040">
        <w:rPr>
          <w:lang w:val="en-GB"/>
        </w:rPr>
        <w:t>Raúl</w:t>
      </w:r>
      <w:proofErr w:type="spellEnd"/>
      <w:r w:rsidR="00584040">
        <w:rPr>
          <w:lang w:val="en-GB"/>
        </w:rPr>
        <w:t xml:space="preserve"> </w:t>
      </w:r>
      <w:proofErr w:type="spellStart"/>
      <w:r w:rsidR="00584040">
        <w:rPr>
          <w:lang w:val="en-GB"/>
        </w:rPr>
        <w:t>Maltez</w:t>
      </w:r>
      <w:proofErr w:type="spellEnd"/>
      <w:r w:rsidR="00584040">
        <w:rPr>
          <w:lang w:val="en-GB"/>
        </w:rPr>
        <w:t xml:space="preserve"> (</w:t>
      </w:r>
      <w:r>
        <w:rPr>
          <w:lang w:val="en-GB"/>
        </w:rPr>
        <w:t xml:space="preserve">representative of Tierra del Fuego province) </w:t>
      </w:r>
      <w:r w:rsidR="0019427F">
        <w:rPr>
          <w:lang w:val="en-GB"/>
        </w:rPr>
        <w:t>and the G</w:t>
      </w:r>
      <w:r w:rsidR="00584040">
        <w:rPr>
          <w:lang w:val="en-GB"/>
        </w:rPr>
        <w:t xml:space="preserve">raduate Mariana </w:t>
      </w:r>
      <w:proofErr w:type="spellStart"/>
      <w:r w:rsidR="00584040">
        <w:rPr>
          <w:lang w:val="en-GB"/>
        </w:rPr>
        <w:t>Fita</w:t>
      </w:r>
      <w:proofErr w:type="spellEnd"/>
      <w:r w:rsidR="00584040">
        <w:rPr>
          <w:lang w:val="en-GB"/>
        </w:rPr>
        <w:t xml:space="preserve"> (</w:t>
      </w:r>
      <w:r>
        <w:rPr>
          <w:lang w:val="en-GB"/>
        </w:rPr>
        <w:t xml:space="preserve">representative of Mar del Plata city) </w:t>
      </w:r>
      <w:r w:rsidR="00584040">
        <w:rPr>
          <w:lang w:val="en-GB"/>
        </w:rPr>
        <w:t xml:space="preserve">participate in the  band. </w:t>
      </w:r>
      <w:r w:rsidR="007C1378">
        <w:rPr>
          <w:lang w:val="en-GB"/>
        </w:rPr>
        <w:t>By this Dr. Berenstein managed</w:t>
      </w:r>
      <w:r w:rsidR="00584040">
        <w:rPr>
          <w:lang w:val="en-GB"/>
        </w:rPr>
        <w:t xml:space="preserve"> to overcome the formality of the meeting without </w:t>
      </w:r>
      <w:r w:rsidR="007C1378">
        <w:rPr>
          <w:lang w:val="en-GB"/>
        </w:rPr>
        <w:t>losing the focus of</w:t>
      </w:r>
      <w:r w:rsidR="00584040">
        <w:rPr>
          <w:lang w:val="en-GB"/>
        </w:rPr>
        <w:t xml:space="preserve"> showing this different and unheard </w:t>
      </w:r>
      <w:r w:rsidR="007C1378">
        <w:rPr>
          <w:lang w:val="en-GB"/>
        </w:rPr>
        <w:t xml:space="preserve">way of </w:t>
      </w:r>
      <w:proofErr w:type="gramStart"/>
      <w:r w:rsidR="007C1378">
        <w:rPr>
          <w:lang w:val="en-GB"/>
        </w:rPr>
        <w:t xml:space="preserve">promoting </w:t>
      </w:r>
      <w:r w:rsidR="00584040">
        <w:rPr>
          <w:lang w:val="en-GB"/>
        </w:rPr>
        <w:t xml:space="preserve"> health</w:t>
      </w:r>
      <w:proofErr w:type="gramEnd"/>
      <w:r w:rsidR="00584040">
        <w:rPr>
          <w:lang w:val="en-GB"/>
        </w:rPr>
        <w:t xml:space="preserve"> in our community. </w:t>
      </w:r>
    </w:p>
    <w:p w:rsidR="00584040" w:rsidRDefault="00584040">
      <w:pPr>
        <w:rPr>
          <w:lang w:val="en-GB"/>
        </w:rPr>
      </w:pPr>
    </w:p>
    <w:p w:rsidR="007C1378" w:rsidRDefault="007C1378">
      <w:pPr>
        <w:rPr>
          <w:lang w:val="en-GB"/>
        </w:rPr>
      </w:pPr>
    </w:p>
    <w:p w:rsidR="007C1378" w:rsidRDefault="007C1378">
      <w:pPr>
        <w:rPr>
          <w:lang w:val="en-GB"/>
        </w:rPr>
      </w:pPr>
    </w:p>
    <w:p w:rsidR="007C1378" w:rsidRDefault="007C1378">
      <w:pPr>
        <w:rPr>
          <w:lang w:val="en-GB"/>
        </w:rPr>
      </w:pPr>
    </w:p>
    <w:p w:rsidR="00584040" w:rsidRDefault="00584040">
      <w:pPr>
        <w:rPr>
          <w:lang w:val="en-GB"/>
        </w:rPr>
      </w:pPr>
      <w:r>
        <w:rPr>
          <w:lang w:val="en-GB"/>
        </w:rPr>
        <w:lastRenderedPageBreak/>
        <w:t xml:space="preserve">The song especially composed for this meeting says as follows: </w:t>
      </w:r>
    </w:p>
    <w:p w:rsidR="0097143F" w:rsidRDefault="0097143F" w:rsidP="00584040">
      <w:pPr>
        <w:rPr>
          <w:i/>
          <w:lang w:val="en-GB"/>
        </w:rPr>
      </w:pPr>
    </w:p>
    <w:p w:rsidR="007C1378" w:rsidRPr="007C1378" w:rsidRDefault="007C1378" w:rsidP="00584040">
      <w:pPr>
        <w:rPr>
          <w:i/>
          <w:lang w:val="en-GB"/>
        </w:rPr>
        <w:sectPr w:rsidR="007C1378" w:rsidRPr="007C1378" w:rsidSect="00D64A9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lastRenderedPageBreak/>
        <w:t>Mi madre es una mujer,</w:t>
      </w: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 xml:space="preserve">Mi hija es una mujer, </w:t>
      </w: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>Quien amo es una mujer</w:t>
      </w: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>También quien me enseñó a leer, otra mujer.</w:t>
      </w:r>
    </w:p>
    <w:p w:rsidR="00584040" w:rsidRPr="00584040" w:rsidRDefault="00584040" w:rsidP="00584040">
      <w:pPr>
        <w:rPr>
          <w:i/>
        </w:rPr>
      </w:pP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 xml:space="preserve">La quiero con su fuerza de mujer, </w:t>
      </w: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>La quiero con su belleza de mujer</w:t>
      </w: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>La quiero con su conciencia de mujer</w:t>
      </w: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>Y con toda su experiencia de mujer.</w:t>
      </w:r>
    </w:p>
    <w:p w:rsidR="00584040" w:rsidRPr="00584040" w:rsidRDefault="00584040" w:rsidP="00584040">
      <w:pPr>
        <w:rPr>
          <w:i/>
        </w:rPr>
      </w:pP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>Un beso, una caricia de mujer,</w:t>
      </w: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 xml:space="preserve">Una sonrisa, una palabra de mujer, </w:t>
      </w: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>La imagen de un recuerdo de mujer,</w:t>
      </w: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>Mi vida siempre a tu lado mi mujer.</w:t>
      </w:r>
    </w:p>
    <w:p w:rsidR="00584040" w:rsidRPr="00584040" w:rsidRDefault="00584040" w:rsidP="00584040">
      <w:pPr>
        <w:rPr>
          <w:i/>
        </w:rPr>
      </w:pP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>Estribillo:</w:t>
      </w: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>¿Sabes tu colesterol?, ¡mi mamita!</w:t>
      </w: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>¿Y tu presión arterial?, ¡ay mi chiquita!</w:t>
      </w: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 xml:space="preserve">¿Sabes </w:t>
      </w:r>
      <w:proofErr w:type="spellStart"/>
      <w:r w:rsidRPr="00584040">
        <w:rPr>
          <w:i/>
        </w:rPr>
        <w:t>tu</w:t>
      </w:r>
      <w:proofErr w:type="spellEnd"/>
      <w:r w:rsidRPr="00584040">
        <w:rPr>
          <w:i/>
        </w:rPr>
        <w:t xml:space="preserve"> azúcar en sangre?, ¡ay mi </w:t>
      </w:r>
      <w:proofErr w:type="spellStart"/>
      <w:r w:rsidRPr="00584040">
        <w:rPr>
          <w:i/>
        </w:rPr>
        <w:t>huaynita</w:t>
      </w:r>
      <w:proofErr w:type="spellEnd"/>
      <w:r w:rsidRPr="00584040">
        <w:rPr>
          <w:i/>
        </w:rPr>
        <w:t>!</w:t>
      </w: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>Quizá no sepas lo que mide tu pancita.</w:t>
      </w:r>
    </w:p>
    <w:p w:rsidR="00584040" w:rsidRPr="00584040" w:rsidRDefault="00584040" w:rsidP="00584040">
      <w:pPr>
        <w:rPr>
          <w:i/>
        </w:rPr>
      </w:pPr>
      <w:r w:rsidRPr="00584040">
        <w:rPr>
          <w:i/>
        </w:rPr>
        <w:t>Mujer, mi vida siempre a tu lado. Ni adelante ni atrás. ¡Siempre a tu lado!</w:t>
      </w:r>
    </w:p>
    <w:p w:rsidR="007C1378" w:rsidRDefault="007C1378">
      <w:pPr>
        <w:rPr>
          <w:lang w:val="en-GB"/>
        </w:rPr>
      </w:pPr>
    </w:p>
    <w:p w:rsidR="007C1378" w:rsidRDefault="007C1378">
      <w:pPr>
        <w:rPr>
          <w:lang w:val="en-GB"/>
        </w:rPr>
      </w:pPr>
    </w:p>
    <w:p w:rsidR="00584040" w:rsidRPr="00584040" w:rsidRDefault="00584040">
      <w:pPr>
        <w:rPr>
          <w:lang w:val="en-GB"/>
        </w:rPr>
      </w:pPr>
      <w:r w:rsidRPr="00584040">
        <w:rPr>
          <w:lang w:val="en-GB"/>
        </w:rPr>
        <w:lastRenderedPageBreak/>
        <w:t xml:space="preserve">My mother is a woman, </w:t>
      </w:r>
    </w:p>
    <w:p w:rsidR="00584040" w:rsidRDefault="00584040">
      <w:pPr>
        <w:rPr>
          <w:lang w:val="en-GB"/>
        </w:rPr>
      </w:pPr>
      <w:r>
        <w:rPr>
          <w:lang w:val="en-GB"/>
        </w:rPr>
        <w:t xml:space="preserve">My daughter is a woman, </w:t>
      </w:r>
    </w:p>
    <w:p w:rsidR="00584040" w:rsidRDefault="00584040">
      <w:pPr>
        <w:rPr>
          <w:lang w:val="en-GB"/>
        </w:rPr>
      </w:pPr>
      <w:r>
        <w:rPr>
          <w:lang w:val="en-GB"/>
        </w:rPr>
        <w:t xml:space="preserve">Who I love is a woman, </w:t>
      </w:r>
    </w:p>
    <w:p w:rsidR="00584040" w:rsidRDefault="00584040">
      <w:pPr>
        <w:rPr>
          <w:lang w:val="en-GB"/>
        </w:rPr>
      </w:pPr>
      <w:r>
        <w:rPr>
          <w:lang w:val="en-GB"/>
        </w:rPr>
        <w:t xml:space="preserve">Also who taught me to read, is another woman. </w:t>
      </w:r>
    </w:p>
    <w:p w:rsidR="007C1378" w:rsidRDefault="007C1378">
      <w:pPr>
        <w:rPr>
          <w:lang w:val="en-GB"/>
        </w:rPr>
      </w:pPr>
    </w:p>
    <w:p w:rsidR="00584040" w:rsidRDefault="00584040">
      <w:pPr>
        <w:rPr>
          <w:lang w:val="en-GB"/>
        </w:rPr>
      </w:pPr>
      <w:r>
        <w:rPr>
          <w:lang w:val="en-GB"/>
        </w:rPr>
        <w:t xml:space="preserve">I love her with her woman strength </w:t>
      </w:r>
    </w:p>
    <w:p w:rsidR="00584040" w:rsidRDefault="00584040">
      <w:pPr>
        <w:rPr>
          <w:lang w:val="en-GB"/>
        </w:rPr>
      </w:pPr>
      <w:r>
        <w:rPr>
          <w:lang w:val="en-GB"/>
        </w:rPr>
        <w:t xml:space="preserve">I love her with her woman beauty, </w:t>
      </w:r>
    </w:p>
    <w:p w:rsidR="00584040" w:rsidRDefault="00584040">
      <w:pPr>
        <w:rPr>
          <w:lang w:val="en-GB"/>
        </w:rPr>
      </w:pPr>
      <w:r>
        <w:rPr>
          <w:lang w:val="en-GB"/>
        </w:rPr>
        <w:t xml:space="preserve">I love her with her woman consciousness </w:t>
      </w:r>
    </w:p>
    <w:p w:rsidR="00584040" w:rsidRDefault="00584040">
      <w:pPr>
        <w:rPr>
          <w:lang w:val="en-GB"/>
        </w:rPr>
      </w:pPr>
      <w:proofErr w:type="gramStart"/>
      <w:r>
        <w:rPr>
          <w:lang w:val="en-GB"/>
        </w:rPr>
        <w:t xml:space="preserve">And </w:t>
      </w:r>
      <w:r w:rsidR="007C1378">
        <w:rPr>
          <w:lang w:val="en-GB"/>
        </w:rPr>
        <w:t>with all her</w:t>
      </w:r>
      <w:r>
        <w:rPr>
          <w:lang w:val="en-GB"/>
        </w:rPr>
        <w:t xml:space="preserve"> experience</w:t>
      </w:r>
      <w:r w:rsidR="007C1378">
        <w:rPr>
          <w:lang w:val="en-GB"/>
        </w:rPr>
        <w:t xml:space="preserve"> of woman</w:t>
      </w:r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</w:p>
    <w:p w:rsidR="007C1378" w:rsidRDefault="007C1378">
      <w:pPr>
        <w:rPr>
          <w:lang w:val="en-GB"/>
        </w:rPr>
      </w:pPr>
    </w:p>
    <w:p w:rsidR="00584040" w:rsidRDefault="00584040">
      <w:pPr>
        <w:rPr>
          <w:lang w:val="en-GB"/>
        </w:rPr>
      </w:pPr>
      <w:r>
        <w:rPr>
          <w:lang w:val="en-GB"/>
        </w:rPr>
        <w:t xml:space="preserve">A kiss, a caress of woman, </w:t>
      </w:r>
    </w:p>
    <w:p w:rsidR="00584040" w:rsidRDefault="00584040">
      <w:pPr>
        <w:rPr>
          <w:lang w:val="en-GB"/>
        </w:rPr>
      </w:pPr>
      <w:r>
        <w:rPr>
          <w:lang w:val="en-GB"/>
        </w:rPr>
        <w:t xml:space="preserve">A smile, a word of woman, </w:t>
      </w:r>
    </w:p>
    <w:p w:rsidR="00584040" w:rsidRDefault="00584040">
      <w:pPr>
        <w:rPr>
          <w:lang w:val="en-GB"/>
        </w:rPr>
      </w:pPr>
      <w:r>
        <w:rPr>
          <w:lang w:val="en-GB"/>
        </w:rPr>
        <w:t xml:space="preserve">The picture if a woman memory, </w:t>
      </w:r>
    </w:p>
    <w:p w:rsidR="00584040" w:rsidRDefault="00584040">
      <w:pPr>
        <w:rPr>
          <w:lang w:val="en-GB"/>
        </w:rPr>
      </w:pPr>
      <w:r>
        <w:rPr>
          <w:lang w:val="en-GB"/>
        </w:rPr>
        <w:t xml:space="preserve">Mi life always by your side my woman, </w:t>
      </w:r>
    </w:p>
    <w:p w:rsidR="007C1378" w:rsidRDefault="007C1378">
      <w:pPr>
        <w:rPr>
          <w:lang w:val="en-GB"/>
        </w:rPr>
      </w:pPr>
    </w:p>
    <w:p w:rsidR="00584040" w:rsidRDefault="00584040">
      <w:pPr>
        <w:rPr>
          <w:lang w:val="en-GB"/>
        </w:rPr>
      </w:pPr>
      <w:r>
        <w:rPr>
          <w:lang w:val="en-GB"/>
        </w:rPr>
        <w:t xml:space="preserve">Chorus: </w:t>
      </w:r>
    </w:p>
    <w:p w:rsidR="00584040" w:rsidRDefault="00584040">
      <w:pPr>
        <w:rPr>
          <w:lang w:val="en-GB"/>
        </w:rPr>
      </w:pPr>
      <w:r>
        <w:rPr>
          <w:lang w:val="en-GB"/>
        </w:rPr>
        <w:t xml:space="preserve">Do you know your cholesterol? , my mommy </w:t>
      </w:r>
    </w:p>
    <w:p w:rsidR="00584040" w:rsidRDefault="00584040">
      <w:pPr>
        <w:rPr>
          <w:lang w:val="en-GB"/>
        </w:rPr>
      </w:pPr>
      <w:r>
        <w:rPr>
          <w:lang w:val="en-GB"/>
        </w:rPr>
        <w:t>And your blood pressure</w:t>
      </w:r>
      <w:proofErr w:type="gramStart"/>
      <w:r>
        <w:rPr>
          <w:lang w:val="en-GB"/>
        </w:rPr>
        <w:t>?,</w:t>
      </w:r>
      <w:proofErr w:type="gramEnd"/>
      <w:r>
        <w:rPr>
          <w:lang w:val="en-GB"/>
        </w:rPr>
        <w:t xml:space="preserve"> “ay mi </w:t>
      </w:r>
      <w:r w:rsidR="007C1378">
        <w:rPr>
          <w:lang w:val="en-GB"/>
        </w:rPr>
        <w:t>little one</w:t>
      </w:r>
      <w:r>
        <w:rPr>
          <w:lang w:val="en-GB"/>
        </w:rPr>
        <w:t>”</w:t>
      </w:r>
    </w:p>
    <w:p w:rsidR="00584040" w:rsidRPr="007C1378" w:rsidRDefault="00584040">
      <w:pPr>
        <w:rPr>
          <w:vertAlign w:val="superscript"/>
          <w:lang w:val="en-GB"/>
        </w:rPr>
      </w:pPr>
      <w:r>
        <w:rPr>
          <w:lang w:val="en-GB"/>
        </w:rPr>
        <w:t>Do you know your blood sugar levels</w:t>
      </w:r>
      <w:proofErr w:type="gramStart"/>
      <w:r>
        <w:rPr>
          <w:lang w:val="en-GB"/>
        </w:rPr>
        <w:t>?,</w:t>
      </w:r>
      <w:proofErr w:type="gramEnd"/>
      <w:r>
        <w:rPr>
          <w:lang w:val="en-GB"/>
        </w:rPr>
        <w:t xml:space="preserve"> “ay mi </w:t>
      </w:r>
      <w:proofErr w:type="spellStart"/>
      <w:r>
        <w:rPr>
          <w:lang w:val="en-GB"/>
        </w:rPr>
        <w:t>huaynita</w:t>
      </w:r>
      <w:proofErr w:type="spellEnd"/>
      <w:r>
        <w:rPr>
          <w:lang w:val="en-GB"/>
        </w:rPr>
        <w:t xml:space="preserve">” </w:t>
      </w:r>
      <w:r w:rsidR="007C1378">
        <w:rPr>
          <w:vertAlign w:val="superscript"/>
          <w:lang w:val="en-GB"/>
        </w:rPr>
        <w:t>[1]</w:t>
      </w:r>
    </w:p>
    <w:p w:rsidR="00584040" w:rsidRDefault="00584040">
      <w:pPr>
        <w:rPr>
          <w:lang w:val="en-GB"/>
        </w:rPr>
      </w:pPr>
      <w:r>
        <w:rPr>
          <w:lang w:val="en-GB"/>
        </w:rPr>
        <w:t xml:space="preserve">Maybe you don’t know </w:t>
      </w:r>
      <w:r w:rsidR="0097143F">
        <w:rPr>
          <w:lang w:val="en-GB"/>
        </w:rPr>
        <w:t xml:space="preserve">your belly measure. </w:t>
      </w:r>
    </w:p>
    <w:p w:rsidR="0097143F" w:rsidRDefault="0097143F">
      <w:pPr>
        <w:rPr>
          <w:lang w:val="en-GB"/>
        </w:rPr>
      </w:pPr>
      <w:proofErr w:type="gramStart"/>
      <w:r>
        <w:rPr>
          <w:lang w:val="en-GB"/>
        </w:rPr>
        <w:t>Woman, my life always by your side.</w:t>
      </w:r>
      <w:proofErr w:type="gramEnd"/>
      <w:r>
        <w:rPr>
          <w:lang w:val="en-GB"/>
        </w:rPr>
        <w:t xml:space="preserve"> </w:t>
      </w:r>
    </w:p>
    <w:p w:rsidR="0097143F" w:rsidRDefault="0097143F">
      <w:pPr>
        <w:rPr>
          <w:lang w:val="en-GB"/>
        </w:rPr>
      </w:pPr>
      <w:r>
        <w:rPr>
          <w:lang w:val="en-GB"/>
        </w:rPr>
        <w:t>Not forward, nor backwards. Always by your side!</w:t>
      </w:r>
    </w:p>
    <w:p w:rsidR="0097143F" w:rsidRDefault="0097143F">
      <w:pPr>
        <w:rPr>
          <w:lang w:val="en-GB"/>
        </w:rPr>
        <w:sectPr w:rsidR="0097143F" w:rsidSect="0097143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7143F" w:rsidRDefault="0097143F">
      <w:pPr>
        <w:rPr>
          <w:lang w:val="en-GB"/>
        </w:rPr>
      </w:pPr>
    </w:p>
    <w:p w:rsidR="007C1378" w:rsidRDefault="007C1378">
      <w:pPr>
        <w:rPr>
          <w:lang w:val="en-GB"/>
        </w:rPr>
      </w:pPr>
      <w:r>
        <w:rPr>
          <w:lang w:val="en-GB"/>
        </w:rPr>
        <w:lastRenderedPageBreak/>
        <w:t xml:space="preserve">[1] </w:t>
      </w:r>
      <w:proofErr w:type="spellStart"/>
      <w:r>
        <w:rPr>
          <w:lang w:val="en-GB"/>
        </w:rPr>
        <w:t>Huaynita</w:t>
      </w:r>
      <w:proofErr w:type="spellEnd"/>
      <w:r>
        <w:rPr>
          <w:lang w:val="en-GB"/>
        </w:rPr>
        <w:t xml:space="preserve">: Comes from the word </w:t>
      </w:r>
      <w:proofErr w:type="spellStart"/>
      <w:r>
        <w:rPr>
          <w:lang w:val="en-GB"/>
        </w:rPr>
        <w:t>Wayna</w:t>
      </w:r>
      <w:proofErr w:type="spellEnd"/>
      <w:r>
        <w:rPr>
          <w:lang w:val="en-GB"/>
        </w:rPr>
        <w:t xml:space="preserve"> that is the name of the younger mountain in Machu </w:t>
      </w:r>
      <w:proofErr w:type="spellStart"/>
      <w:r>
        <w:rPr>
          <w:lang w:val="en-GB"/>
        </w:rPr>
        <w:t>Pichu</w:t>
      </w:r>
      <w:proofErr w:type="spellEnd"/>
      <w:r>
        <w:rPr>
          <w:lang w:val="en-GB"/>
        </w:rPr>
        <w:t xml:space="preserve">. It is used to make analogies for the old and young people. In this case it makes reference to a young woman. </w:t>
      </w:r>
    </w:p>
    <w:p w:rsidR="007C1378" w:rsidRDefault="007C1378">
      <w:pPr>
        <w:rPr>
          <w:lang w:val="en-GB"/>
        </w:rPr>
      </w:pPr>
      <w:r w:rsidRPr="007C1378">
        <w:rPr>
          <w:noProof/>
          <w:lang w:val="es-AR" w:eastAsia="es-AR"/>
        </w:rPr>
        <w:drawing>
          <wp:inline distT="0" distB="0" distL="0" distR="0">
            <wp:extent cx="2351120" cy="1322832"/>
            <wp:effectExtent l="0" t="0" r="0" b="0"/>
            <wp:docPr id="16" name="Imagen 16" descr="La imagen puede contener: 3 personas, incluido César Berenstein, in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3 personas, incluido César Berenstein, interio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029" cy="132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040" w:rsidRPr="00584040" w:rsidRDefault="0097143F">
      <w:pPr>
        <w:rPr>
          <w:lang w:val="en-GB"/>
        </w:rPr>
      </w:pPr>
      <w:r>
        <w:rPr>
          <w:lang w:val="en-GB"/>
        </w:rPr>
        <w:t xml:space="preserve">The proposal, without doubting, is that the health professionals look for the way of reaching to the target population with joyful and optimistic </w:t>
      </w:r>
      <w:r w:rsidR="007C1378">
        <w:rPr>
          <w:lang w:val="en-GB"/>
        </w:rPr>
        <w:t>approaches, so promoting changes</w:t>
      </w:r>
      <w:r>
        <w:rPr>
          <w:lang w:val="en-GB"/>
        </w:rPr>
        <w:t xml:space="preserve"> of habits for those who are healthier are lived as something celebratory, full of favourable emotions. Maybe </w:t>
      </w:r>
      <w:r w:rsidR="00D3796D">
        <w:rPr>
          <w:lang w:val="en-GB"/>
        </w:rPr>
        <w:t xml:space="preserve">one day health is accomplish </w:t>
      </w:r>
      <w:r>
        <w:rPr>
          <w:lang w:val="en-GB"/>
        </w:rPr>
        <w:t xml:space="preserve">as something contagious too. </w:t>
      </w:r>
    </w:p>
    <w:sectPr w:rsidR="00584040" w:rsidRPr="00584040" w:rsidSect="0097143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7496"/>
    <w:rsid w:val="000036E6"/>
    <w:rsid w:val="0019427F"/>
    <w:rsid w:val="001C27FE"/>
    <w:rsid w:val="002A684B"/>
    <w:rsid w:val="00580EF7"/>
    <w:rsid w:val="00584040"/>
    <w:rsid w:val="00712186"/>
    <w:rsid w:val="00751083"/>
    <w:rsid w:val="007C1378"/>
    <w:rsid w:val="0097143F"/>
    <w:rsid w:val="009819C1"/>
    <w:rsid w:val="00AE581B"/>
    <w:rsid w:val="00B21EA2"/>
    <w:rsid w:val="00BD4662"/>
    <w:rsid w:val="00C47496"/>
    <w:rsid w:val="00D3796D"/>
    <w:rsid w:val="00D64A9E"/>
    <w:rsid w:val="00D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A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CA5D-8083-4160-9C11-CCAEE002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4</Pages>
  <Words>765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César Berenstein</cp:lastModifiedBy>
  <cp:revision>8</cp:revision>
  <dcterms:created xsi:type="dcterms:W3CDTF">2018-11-25T00:31:00Z</dcterms:created>
  <dcterms:modified xsi:type="dcterms:W3CDTF">2018-11-30T18:09:00Z</dcterms:modified>
</cp:coreProperties>
</file>